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E" w:rsidRDefault="00A95550" w:rsidP="006653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50" w:rsidRPr="00A95550" w:rsidRDefault="00A95550" w:rsidP="006653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ОБЪЕДИНЕНИЯХ РАБОТОДАТЕЛЕЙ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Думой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2002 года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Советом Федерации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2002 года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05.12.2005 N 152-ФЗ) 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Сфера действия настоящего Федерального закона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определяет правовое положение объединений работодателей, порядок их создания, деятельности, реорганизации и ликвидации.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Федерального закона распространяется на все объединения работодателей, осуществляющие деятельность на территории Российской Федерации. </w:t>
      </w:r>
      <w:r w:rsidR="00665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 работодателей на объединение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имеют право без предварительного разрешения органов государственной власти, органов местного самоуправления, иных органов на добровольной основе создавать объединения работодателей в целях представительства законных интересов и защиты прав своих членов в сфере социально-трудовых отношений и связанных с ними экономических отношений с профессиональными союзами и их объединениями, органами государственной власти, органами местного самоуправления.</w:t>
      </w:r>
      <w:proofErr w:type="gramEnd"/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Государство содействует реализации права работодателей на объединение в целях развития социального партнерства, обеспечения участия работодателей в установленном порядке в формировании и проведении согласованной политики в сфере социально-трудовых отношений и связанных с ними экономических отношений.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Понятие объединения работодателей и правовое положение объединений работодателей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Объединение работодателей - форма некоммерческой организации, основанная на членстве работодателей (юридических и (или) физических лиц).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Правовое положение объединений работодателей определяется Конституцией Российской Федерации, международными договорами Российской Федерации, настоящим Федеральным законом и иными федеральными законами.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Виды объединений работодателей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Объединения работодателей могут создаваться по территориальному (региональному, межрегиональному), отраслевому, межотраслевому, территориально-отраслевому признакам.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Общероссийское объединение работодателей - объединение, созданное на добровольной основе общероссийскими отраслевыми (межотраслевыми), региональными (межрегиональными) объединениями работодателей и осуществляющее свою деятельность на территориях более половины субъектов Российской Федерации. 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Уставами общероссийских объединений работодателей может предусматриваться членство в них также работодателей.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Общероссийское отраслевое (межотраслевое) объединение работодателей - объединение, созданное на добровольной основе работодателями отрасли (отраслей) или вида (видов) деятельности, которые в совокупности осуществляют свою деятельность на территориях более половины субъектов Российской Федерации и (или) с которыми 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состоит в трудовых отношениях не менее половины работников отрасли (отраслей) или вида (видов) деятельности.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Межрегиональное (отраслевое, межотраслевое) объединение работодателей - объединение, созданное на добровольной основе работодателями и (или) их региональными, территориальными объединениями и осуществляющее свою деятельность на территориях не менее двух субъектов Российской Федерации.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Региональное объединение работодателей - объединение, созданное на добровольной основе работодателями и (или) их региональными отраслевыми, территориальными объединениями и осуществляющее свою деятельность на территории одного субъекта Российской Федерации.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Региональное отраслевое объединение работодателей - объединение, созданное на добровольной основе работодателями отрасли (вида деятельности) и осуществляющее свою деятельность на территории одного субъекта Российской Федерации.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Территориальное объединение работодателей - объединение, созданное на добровольной основе работодателями и (или) их территориальными отраслевыми объединениями и осуществляющее свою деятельность на территории одного муниципального образования.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Территориальное отраслевое объединение работодателей - объединение, созданное на добровольной основе работодателями отрасли (вида деятельности) и осуществляющее свою деятельность на территории одного муниципального образования.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Принципы деятельности объединения работодателей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объединения работодателей осуществляется на основе принципа добровольности вступления в него и выхода из него работодателей и (или) их объединений.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Объединение работодателей самостоятельно определяет цели, виды и направления своей деятельности.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объединений работодателей, профессиональных союзов и их объединений, органов государственной власти, органов местного самоуправления в сфере социально-трудовых отношений и связанных с ними экономических отношений осуществляется на основе принципов социального партнерства.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Независимость объединений работодателей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Объединения работодателей осуществляют свою деятельность независимо от органов государственной власти, органов местного самоуправления, профессиональных союзов и их объединений, политических партий и движений, других общественных организаций (объединений).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вмешательство органов государственной власти, органов местного самоуправления и их должностных лиц в деятельность объединений работодателей, которое может повлечь за собой ограничение прав объединений работодателей, установленных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взаимодействия объединений работодателей определяется ими в соответствии с их уставами, решениями органов управления объединений работодателей. 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Права членов объединения работодателей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объединения работодателей имеют равные права.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объединения работодателей имеют право: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участвовать в формировании органов управления объединения работодателей в порядке, определяемом уставом объединения работодателей;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вносить на рассмотрение органов управления объединения работодателей предложения, касающиеся вопросов деятельности объединения работодателей, участвовать в их рассмотрении, а также в принятии соответствующих решений в порядке, определяемом уставом объединения работодателей;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участвовать в определении содержания и структуры заключаемых объединением работодателей соглашений, регулирующих социально-трудовые отношения и связанные с ними экономические отношения (далее - соглашения);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информацию о деятельности объединения работодателей, заключенных им соглашениях, а также тексты этих соглашений;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получать от объединения работодателей помощь в вопросах применения законодательства, регулирующего трудовые отношения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споров; </w:t>
      </w:r>
      <w:proofErr w:type="gramEnd"/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5550"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свободно выходить из объединения работодателей;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предусмотренные уставом объединения работодателей права. 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Обязанности членов объединения работодателей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объединения работодателей обязаны: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устава объединения работодателей; 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условия соглашений, заключенных объединением работодателей, выполнять обязательства, предусмотренные этими соглашениями.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Ответственность членов объединения работодателей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или невыполнение членом объединения работодателей обязательств, предусмотренных соглашениями, заключенными объединением работодателей, влечет за собой ответственность в порядке, установленном законодательством Российской Федерации, указанными соглашениями.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Прекращение работодателем своего членства в объединении работодателей не освобождает его от ответственности, предусмотренной законодательством Российской Федерации, соглашениями за нарушение или невыполнение обязательств, предусмотренных соглашениями, заключенными в период членства работодателя в указанном объединении.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Работодатель, вступивший в объединение работодателей в период действия соглашений, заключенных этим объединением, несет ответственность за нарушение или невыполнение обязательств, предусмотренных соглашениями, в порядке, установленном законодательством Российской Федерации, указанными соглашениями. 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Создание объединения работодателей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Объединение работодателей создается на основании решения его учредителей. 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Учредителями объединения работодателей могут быть не менее двух работодателей или двух объединений работодателей.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Правоспособность объединения работодателей в качестве юридического лица возникает с момента его государственной регистрации в соответствии с федеральным законом о государственной регистрации юридических лиц.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Учредительные документы объединений работодателей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Учредительными документами объединений работодателей являются уставы.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 объединения работодателей должен определять: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объединения работодателей;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 и задачи объединения работодателей;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нахождения объединения работодателей;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порядок управления объединением работодателей;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права и обязанности членов объединения работодателей;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и порядок приема в члены объединения работодателей и выхода из него;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источники формирования имущества объединения работодателей;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 внесения изменений в устав объединения работодателей;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9) структуру, порядок создания и полномочия органов управления объединения работодателей, порядок принятия ими решений;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порядок наделения представителя и (или) представителей объединения 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противоречащие Конституции Российской Федерации и законодательству Российской Федерации положения.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Уставом объединения работодателей может предусматриваться ответственность члена объединения работодателей за несоблюдение положений устава, решений органов управления объединения работодателей.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Изменения в устав объединения работодателей вносятся на основании решения его высшего органа управления. 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Органы управления объединения работодателей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порядок формирования и полномочия органов управления объединения работодателей, порядок принятия ими решений устанавливаются уставом объединения работодателей. 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Права объединения работодателей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Объединение работодателей имеет право: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формировать согласованную позицию членов объединения работодателей по вопросам регулирования социально-трудовых отношений и связанных с ними экономических отношений и отстаивать ее во взаимоотношениях с профессиональными союзами и их объединениями, органами государственной власти, органами местного самоуправления;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согласовывать с другими объединениями работодателей позицию объединения работодателей по вопросам регулирования социально-трудовых отношений и связанных с ними экономических отношений;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отстаивать законные интересы и защищать права своих членов во взаимоотношениях с профессиональными союзами и их объединениями, органами государственной власти, органами местного самоуправления;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выступать с инициативой проведения коллективных переговоров по подготовке, заключению и изменению соглашений;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вносить в установленном порядке предложения о принятии законов и иных нормативных правовых актов, регулирующих социально-трудовые отношения и связанные с ними экономические отношения и затрагивающих права и законные интересы работодателей, участвовать в их разработке;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в установленном порядке участие в реализации мер по обеспечению занятости населения;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проводить консультации (переговоры) с профессиональными союзами и их объединениями, органами исполнительной власти, органами местного самоуправления по основным направлениям социально-экономической политики;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получать от профессиональных союзов и их объединений, органов исполнительной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работодателей также может иметь иные предусмотренные уставом объединения работодателей права.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Объединения работодателей имеют равные с профессиональными союзами и их объединениями, органами государственной власти права на паритетное представительство в органах управления государственных внебюджетных фондов в соответствии с законодательством Российской Федерации.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Обязанности объединения работодателей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работодателей обязано: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порядке, установленном федеральными законами, коллективные переговоры, заключать на согласованных условиях соглашения с профессиональными союзами и их объединениями;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заключенные соглашения в части, касающейся обязанностей объединения работодателей;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своим членам информацию о заключенных объединением работодателей соглашениях и тексты этих соглашений;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профессиональным союзам и их объединениям, органам исполнительной власти, органам местного самоуправления имеющуюся у объединения работодателей информацию по социально-трудовым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заключенных объединением работодателей соглашений;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выполнению членами объединения работодателей обязательств, предусмотренных соглашениями, а также коллективных договоров, заключенных работодателями - членами объединения работодателей;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перед своими членами о деятельности объединения работодателей в порядке и в сроки, которые предусмотрены уставом объединения работодателей;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своим членам помощь в вопросах применения законодательства, регулирующего трудовые отношения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споров; </w:t>
      </w:r>
      <w:proofErr w:type="gramEnd"/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предусмотренные уставом объединения работодателей обязанности. 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объединения работодателей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Объединение работодателей несет ответственность за нарушение или невыполнение заключенных им соглашений в части, касающейся обязательств этого объединения, в порядке, предусмотренном законодательством Российской Федерации, указанными соглашениями.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Объединение работодателей не несет ответственность по обязательствам своих членов, в том числе по их обязательствам, предусмотренным соглашениями, заключенными этим объединением работодателей.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Имущество объединения работодателей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Объединение работодателей может иметь на праве собственности и ином праве земельные участки, здания, строения, сооружения, жилищный фонд, оборудование, инвентарь, денежные средства в рублях и иностранной валюте, ценные бумаги и иное имущество.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объединения работодателей при выходе из объединения работодателей не сохраняют прав на переданное ими в собственность объединению работодателей имущество, в том числе на членские и иные взносы, если иное не предусмотрено уставом объединения работодателей.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Объединение работодателей не отвечает своим имуществом по обязательствам членов объединения работодателей.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Реорганизация, ликвидация объединения работодателей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Реорганизация, ликвидация объединения работодателей осуществляются на основании соответствующего </w:t>
      </w:r>
      <w:proofErr w:type="gramStart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высшего органа управления объединения работодателей</w:t>
      </w:r>
      <w:proofErr w:type="gramEnd"/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работодателей может быть реорганизовано, ликвидировано также в случаях, установленных федеральными законами.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Реорганизация, ликвидация объединения работодателей осуществляются в порядке, установленном федеральными законами. </w:t>
      </w:r>
    </w:p>
    <w:p w:rsidR="006653EE" w:rsidRDefault="006653EE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Переходные положения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05.12.2005 N 152-ФЗ)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Организации, созданные до вступления в силу настоящего Федерального закона и осуществляющие права и обязанности объединений работодателей, обязаны привести свои учредительные документы в соответствие с настоящим Федеральным законом до 1 ноября 2007 года. До приведения указанными организациями своих учредительных документов в соответствие с настоящим Федеральным законом данные документы действуют в части, не противоречащей настоящему Федеральному закону.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Указанные организации, не приведшие свои учредительные документы в соответствие с настоящим Федеральным законом в срок, установленный частью 1 настоящей статьи, не вправе осуществлять права и обязанности объединений работодателей, предусмотренные настоящим Федеральным законом. </w:t>
      </w:r>
      <w:r w:rsidR="00665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Вступление в силу настоящего Федерального закона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 </w:t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 Российской Федерации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 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6653EE" w:rsidRDefault="00A95550" w:rsidP="006653E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2002 года </w:t>
      </w:r>
    </w:p>
    <w:p w:rsidR="00A95550" w:rsidRPr="00A95550" w:rsidRDefault="00A95550" w:rsidP="006653E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50">
        <w:rPr>
          <w:rFonts w:ascii="Times New Roman" w:eastAsia="Times New Roman" w:hAnsi="Times New Roman" w:cs="Times New Roman"/>
          <w:sz w:val="24"/>
          <w:szCs w:val="24"/>
          <w:lang w:eastAsia="ru-RU"/>
        </w:rPr>
        <w:t>N 156-ФЗ</w:t>
      </w:r>
    </w:p>
    <w:p w:rsidR="001948BA" w:rsidRPr="00A95550" w:rsidRDefault="001948BA" w:rsidP="00A9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48BA" w:rsidRPr="00A95550" w:rsidSect="0019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95550"/>
    <w:rsid w:val="0000026E"/>
    <w:rsid w:val="00000B51"/>
    <w:rsid w:val="000104B8"/>
    <w:rsid w:val="000144F5"/>
    <w:rsid w:val="00016B51"/>
    <w:rsid w:val="00017AF4"/>
    <w:rsid w:val="00032B57"/>
    <w:rsid w:val="00051D41"/>
    <w:rsid w:val="0006324B"/>
    <w:rsid w:val="00067ABC"/>
    <w:rsid w:val="00067F29"/>
    <w:rsid w:val="00082D3A"/>
    <w:rsid w:val="000865B3"/>
    <w:rsid w:val="00090572"/>
    <w:rsid w:val="000B50AD"/>
    <w:rsid w:val="000D5C21"/>
    <w:rsid w:val="000D61FC"/>
    <w:rsid w:val="000E0B60"/>
    <w:rsid w:val="00100C38"/>
    <w:rsid w:val="00105EC5"/>
    <w:rsid w:val="00107BC6"/>
    <w:rsid w:val="00111EF1"/>
    <w:rsid w:val="00134AEE"/>
    <w:rsid w:val="0014513B"/>
    <w:rsid w:val="00150147"/>
    <w:rsid w:val="0015195B"/>
    <w:rsid w:val="00156BFC"/>
    <w:rsid w:val="001643A3"/>
    <w:rsid w:val="0016788C"/>
    <w:rsid w:val="00175719"/>
    <w:rsid w:val="0017629A"/>
    <w:rsid w:val="00177E73"/>
    <w:rsid w:val="001845BD"/>
    <w:rsid w:val="001903EB"/>
    <w:rsid w:val="001948BA"/>
    <w:rsid w:val="001A20D4"/>
    <w:rsid w:val="001A393B"/>
    <w:rsid w:val="001D2CC4"/>
    <w:rsid w:val="001E092C"/>
    <w:rsid w:val="001F408D"/>
    <w:rsid w:val="002054EC"/>
    <w:rsid w:val="002057B1"/>
    <w:rsid w:val="00215237"/>
    <w:rsid w:val="0021692A"/>
    <w:rsid w:val="00220130"/>
    <w:rsid w:val="002245B8"/>
    <w:rsid w:val="002267C5"/>
    <w:rsid w:val="00251D8C"/>
    <w:rsid w:val="00256FFE"/>
    <w:rsid w:val="00273033"/>
    <w:rsid w:val="002871C4"/>
    <w:rsid w:val="002962FF"/>
    <w:rsid w:val="002A1865"/>
    <w:rsid w:val="002A2AF6"/>
    <w:rsid w:val="002A69AA"/>
    <w:rsid w:val="002B5A66"/>
    <w:rsid w:val="002D36D8"/>
    <w:rsid w:val="002F26D6"/>
    <w:rsid w:val="00300B25"/>
    <w:rsid w:val="003200A8"/>
    <w:rsid w:val="0032425B"/>
    <w:rsid w:val="00330D6A"/>
    <w:rsid w:val="00332E06"/>
    <w:rsid w:val="00333731"/>
    <w:rsid w:val="00333ADE"/>
    <w:rsid w:val="00345B9C"/>
    <w:rsid w:val="00353C8D"/>
    <w:rsid w:val="00355496"/>
    <w:rsid w:val="00371054"/>
    <w:rsid w:val="003770E8"/>
    <w:rsid w:val="0038290C"/>
    <w:rsid w:val="003928CB"/>
    <w:rsid w:val="00392A0A"/>
    <w:rsid w:val="00396E72"/>
    <w:rsid w:val="003A6191"/>
    <w:rsid w:val="003A75EB"/>
    <w:rsid w:val="003D00F4"/>
    <w:rsid w:val="003D1D38"/>
    <w:rsid w:val="003D36BB"/>
    <w:rsid w:val="003E699A"/>
    <w:rsid w:val="003F493B"/>
    <w:rsid w:val="003F5B82"/>
    <w:rsid w:val="00403BF6"/>
    <w:rsid w:val="0042164E"/>
    <w:rsid w:val="004349FC"/>
    <w:rsid w:val="00441142"/>
    <w:rsid w:val="004503EB"/>
    <w:rsid w:val="004506EB"/>
    <w:rsid w:val="00455924"/>
    <w:rsid w:val="004700A0"/>
    <w:rsid w:val="00497BD3"/>
    <w:rsid w:val="004B1BA9"/>
    <w:rsid w:val="004B69EC"/>
    <w:rsid w:val="004C3A8C"/>
    <w:rsid w:val="004E38FA"/>
    <w:rsid w:val="004F3E0C"/>
    <w:rsid w:val="00506076"/>
    <w:rsid w:val="00512C3A"/>
    <w:rsid w:val="00513B6F"/>
    <w:rsid w:val="00516D63"/>
    <w:rsid w:val="00524B29"/>
    <w:rsid w:val="00527371"/>
    <w:rsid w:val="00536218"/>
    <w:rsid w:val="005409DA"/>
    <w:rsid w:val="00546CAB"/>
    <w:rsid w:val="00597490"/>
    <w:rsid w:val="005B464E"/>
    <w:rsid w:val="005C3439"/>
    <w:rsid w:val="00600816"/>
    <w:rsid w:val="0060221A"/>
    <w:rsid w:val="00641507"/>
    <w:rsid w:val="00641DD4"/>
    <w:rsid w:val="0064293F"/>
    <w:rsid w:val="006442DB"/>
    <w:rsid w:val="0065119D"/>
    <w:rsid w:val="00657191"/>
    <w:rsid w:val="00662E42"/>
    <w:rsid w:val="006653EE"/>
    <w:rsid w:val="00672033"/>
    <w:rsid w:val="006775AF"/>
    <w:rsid w:val="006A3390"/>
    <w:rsid w:val="006A7118"/>
    <w:rsid w:val="006C0E0F"/>
    <w:rsid w:val="006D1016"/>
    <w:rsid w:val="006D4227"/>
    <w:rsid w:val="006D5948"/>
    <w:rsid w:val="006E6831"/>
    <w:rsid w:val="006F34B6"/>
    <w:rsid w:val="006F4F95"/>
    <w:rsid w:val="00715CF6"/>
    <w:rsid w:val="0073227A"/>
    <w:rsid w:val="0073517A"/>
    <w:rsid w:val="007402B8"/>
    <w:rsid w:val="00743E03"/>
    <w:rsid w:val="00750935"/>
    <w:rsid w:val="00753B08"/>
    <w:rsid w:val="00762D87"/>
    <w:rsid w:val="007824C7"/>
    <w:rsid w:val="0079092E"/>
    <w:rsid w:val="00792F6F"/>
    <w:rsid w:val="00796EE7"/>
    <w:rsid w:val="007A635E"/>
    <w:rsid w:val="007A6F8A"/>
    <w:rsid w:val="007B52DF"/>
    <w:rsid w:val="007D5590"/>
    <w:rsid w:val="00814FED"/>
    <w:rsid w:val="0082035D"/>
    <w:rsid w:val="00821617"/>
    <w:rsid w:val="00835425"/>
    <w:rsid w:val="00840A78"/>
    <w:rsid w:val="008516F3"/>
    <w:rsid w:val="008821FD"/>
    <w:rsid w:val="00897068"/>
    <w:rsid w:val="008A1F17"/>
    <w:rsid w:val="008A269C"/>
    <w:rsid w:val="008A280A"/>
    <w:rsid w:val="008A46B4"/>
    <w:rsid w:val="008B684F"/>
    <w:rsid w:val="008B6E4E"/>
    <w:rsid w:val="008C3483"/>
    <w:rsid w:val="008C4B68"/>
    <w:rsid w:val="008C5C55"/>
    <w:rsid w:val="008E2CE3"/>
    <w:rsid w:val="008E638A"/>
    <w:rsid w:val="00915BA0"/>
    <w:rsid w:val="009167EF"/>
    <w:rsid w:val="00917097"/>
    <w:rsid w:val="00920EAC"/>
    <w:rsid w:val="00925986"/>
    <w:rsid w:val="00925E84"/>
    <w:rsid w:val="009319FC"/>
    <w:rsid w:val="009450AC"/>
    <w:rsid w:val="009545F5"/>
    <w:rsid w:val="009548C4"/>
    <w:rsid w:val="00954E33"/>
    <w:rsid w:val="0095616B"/>
    <w:rsid w:val="00961A6B"/>
    <w:rsid w:val="00966360"/>
    <w:rsid w:val="00972D16"/>
    <w:rsid w:val="00982F7A"/>
    <w:rsid w:val="009A7998"/>
    <w:rsid w:val="009B0F49"/>
    <w:rsid w:val="009B59F7"/>
    <w:rsid w:val="009C08BC"/>
    <w:rsid w:val="00A021C4"/>
    <w:rsid w:val="00A10D86"/>
    <w:rsid w:val="00A1272B"/>
    <w:rsid w:val="00A20A1A"/>
    <w:rsid w:val="00A2215F"/>
    <w:rsid w:val="00A30119"/>
    <w:rsid w:val="00A31571"/>
    <w:rsid w:val="00A4194A"/>
    <w:rsid w:val="00A42F16"/>
    <w:rsid w:val="00A6017B"/>
    <w:rsid w:val="00A74F9A"/>
    <w:rsid w:val="00A92E71"/>
    <w:rsid w:val="00A95550"/>
    <w:rsid w:val="00AB280D"/>
    <w:rsid w:val="00AB5F7F"/>
    <w:rsid w:val="00AB7E63"/>
    <w:rsid w:val="00AC0F37"/>
    <w:rsid w:val="00AE14C5"/>
    <w:rsid w:val="00AE1FF8"/>
    <w:rsid w:val="00AE2F0A"/>
    <w:rsid w:val="00AE3351"/>
    <w:rsid w:val="00B11CB6"/>
    <w:rsid w:val="00B16CB1"/>
    <w:rsid w:val="00B17A19"/>
    <w:rsid w:val="00B367BF"/>
    <w:rsid w:val="00B37B1F"/>
    <w:rsid w:val="00B427CC"/>
    <w:rsid w:val="00B42DE8"/>
    <w:rsid w:val="00B43B3E"/>
    <w:rsid w:val="00B57966"/>
    <w:rsid w:val="00B7577C"/>
    <w:rsid w:val="00B773B0"/>
    <w:rsid w:val="00B7790E"/>
    <w:rsid w:val="00B905E9"/>
    <w:rsid w:val="00BA65A5"/>
    <w:rsid w:val="00BB1306"/>
    <w:rsid w:val="00BB2ACB"/>
    <w:rsid w:val="00BC4B61"/>
    <w:rsid w:val="00BD6FD8"/>
    <w:rsid w:val="00BE567B"/>
    <w:rsid w:val="00BE5B08"/>
    <w:rsid w:val="00C025C5"/>
    <w:rsid w:val="00C04B07"/>
    <w:rsid w:val="00C04FA6"/>
    <w:rsid w:val="00C05365"/>
    <w:rsid w:val="00C23BAF"/>
    <w:rsid w:val="00C33903"/>
    <w:rsid w:val="00C345C1"/>
    <w:rsid w:val="00C512D3"/>
    <w:rsid w:val="00C60AEB"/>
    <w:rsid w:val="00C67EED"/>
    <w:rsid w:val="00C727CD"/>
    <w:rsid w:val="00C73352"/>
    <w:rsid w:val="00CB073B"/>
    <w:rsid w:val="00CB519A"/>
    <w:rsid w:val="00CB7217"/>
    <w:rsid w:val="00CC16FD"/>
    <w:rsid w:val="00CC31DB"/>
    <w:rsid w:val="00CD3AFC"/>
    <w:rsid w:val="00D03222"/>
    <w:rsid w:val="00D0753C"/>
    <w:rsid w:val="00D16E0B"/>
    <w:rsid w:val="00D17D33"/>
    <w:rsid w:val="00D310C8"/>
    <w:rsid w:val="00D47344"/>
    <w:rsid w:val="00D5601E"/>
    <w:rsid w:val="00D57AD7"/>
    <w:rsid w:val="00D602CB"/>
    <w:rsid w:val="00D8277C"/>
    <w:rsid w:val="00D846A1"/>
    <w:rsid w:val="00D96D17"/>
    <w:rsid w:val="00DA392C"/>
    <w:rsid w:val="00DA4B20"/>
    <w:rsid w:val="00DA6F5E"/>
    <w:rsid w:val="00DB057B"/>
    <w:rsid w:val="00DB1A0C"/>
    <w:rsid w:val="00DC4D9B"/>
    <w:rsid w:val="00DD38CF"/>
    <w:rsid w:val="00DD6477"/>
    <w:rsid w:val="00DE3837"/>
    <w:rsid w:val="00DF4FC1"/>
    <w:rsid w:val="00DF6747"/>
    <w:rsid w:val="00E1086C"/>
    <w:rsid w:val="00E31601"/>
    <w:rsid w:val="00E45C1D"/>
    <w:rsid w:val="00E7526A"/>
    <w:rsid w:val="00E76269"/>
    <w:rsid w:val="00E83373"/>
    <w:rsid w:val="00EA3589"/>
    <w:rsid w:val="00EA7060"/>
    <w:rsid w:val="00EC1FCD"/>
    <w:rsid w:val="00EC648E"/>
    <w:rsid w:val="00ED7DE6"/>
    <w:rsid w:val="00EE1363"/>
    <w:rsid w:val="00F21A26"/>
    <w:rsid w:val="00F26FC5"/>
    <w:rsid w:val="00F41E35"/>
    <w:rsid w:val="00F652A4"/>
    <w:rsid w:val="00F66A48"/>
    <w:rsid w:val="00F70B65"/>
    <w:rsid w:val="00F77C2E"/>
    <w:rsid w:val="00F80DC1"/>
    <w:rsid w:val="00F82EFE"/>
    <w:rsid w:val="00F91FCC"/>
    <w:rsid w:val="00F923B9"/>
    <w:rsid w:val="00FA063D"/>
    <w:rsid w:val="00FB0F42"/>
    <w:rsid w:val="00FB5923"/>
    <w:rsid w:val="00FB5EF5"/>
    <w:rsid w:val="00FC1F7C"/>
    <w:rsid w:val="00FD1455"/>
    <w:rsid w:val="00FD1714"/>
    <w:rsid w:val="00FE12A7"/>
    <w:rsid w:val="00FE7E51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A"/>
  </w:style>
  <w:style w:type="paragraph" w:styleId="2">
    <w:name w:val="heading 2"/>
    <w:basedOn w:val="a"/>
    <w:link w:val="20"/>
    <w:uiPriority w:val="9"/>
    <w:qFormat/>
    <w:rsid w:val="00A95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550"/>
  </w:style>
  <w:style w:type="paragraph" w:styleId="a4">
    <w:name w:val="List Paragraph"/>
    <w:basedOn w:val="a"/>
    <w:uiPriority w:val="34"/>
    <w:qFormat/>
    <w:rsid w:val="0066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2585</Words>
  <Characters>14740</Characters>
  <Application>Microsoft Office Word</Application>
  <DocSecurity>0</DocSecurity>
  <Lines>122</Lines>
  <Paragraphs>34</Paragraphs>
  <ScaleCrop>false</ScaleCrop>
  <Company>Microsoft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2013-07-29T05:04:00Z</dcterms:created>
  <dcterms:modified xsi:type="dcterms:W3CDTF">2013-07-29T05:14:00Z</dcterms:modified>
</cp:coreProperties>
</file>